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036" w:rsidRPr="00993576" w:rsidRDefault="00A45036" w:rsidP="00A45036">
      <w:pPr>
        <w:spacing w:after="0"/>
        <w:jc w:val="center"/>
        <w:rPr>
          <w:rFonts w:ascii="Times New Roman" w:hAnsi="Times New Roman" w:cs="Times New Roman"/>
          <w:b/>
          <w:bCs/>
          <w:iCs/>
          <w:sz w:val="26"/>
          <w:szCs w:val="26"/>
        </w:rPr>
      </w:pPr>
      <w:r w:rsidRPr="00993576">
        <w:rPr>
          <w:rFonts w:ascii="Times New Roman" w:hAnsi="Times New Roman" w:cs="Times New Roman"/>
          <w:b/>
          <w:bCs/>
          <w:iCs/>
          <w:sz w:val="26"/>
          <w:szCs w:val="26"/>
        </w:rPr>
        <w:t>Российская Федерация (Россия)</w:t>
      </w:r>
    </w:p>
    <w:p w:rsidR="00A45036" w:rsidRPr="00993576" w:rsidRDefault="00A45036" w:rsidP="00A45036">
      <w:pPr>
        <w:spacing w:after="0"/>
        <w:jc w:val="center"/>
        <w:rPr>
          <w:rFonts w:ascii="Times New Roman" w:hAnsi="Times New Roman" w:cs="Times New Roman"/>
          <w:b/>
          <w:bCs/>
          <w:iCs/>
          <w:sz w:val="26"/>
          <w:szCs w:val="26"/>
        </w:rPr>
      </w:pPr>
      <w:r w:rsidRPr="00993576">
        <w:rPr>
          <w:rFonts w:ascii="Times New Roman" w:hAnsi="Times New Roman" w:cs="Times New Roman"/>
          <w:b/>
          <w:bCs/>
          <w:iCs/>
          <w:sz w:val="26"/>
          <w:szCs w:val="26"/>
        </w:rPr>
        <w:t>Республика Саха (Якутия)</w:t>
      </w:r>
    </w:p>
    <w:p w:rsidR="00A45036" w:rsidRPr="00993576" w:rsidRDefault="00A45036" w:rsidP="00A45036">
      <w:pPr>
        <w:pStyle w:val="1"/>
        <w:jc w:val="center"/>
        <w:rPr>
          <w:rFonts w:ascii="Times New Roman" w:hAnsi="Times New Roman" w:cs="Times New Roman"/>
          <w:i w:val="0"/>
          <w:sz w:val="26"/>
          <w:szCs w:val="26"/>
        </w:rPr>
      </w:pPr>
      <w:r w:rsidRPr="00993576">
        <w:rPr>
          <w:rFonts w:ascii="Times New Roman" w:hAnsi="Times New Roman" w:cs="Times New Roman"/>
          <w:i w:val="0"/>
          <w:sz w:val="26"/>
          <w:szCs w:val="26"/>
        </w:rPr>
        <w:t>Муниципальное образование «Поселок Алмазный»</w:t>
      </w:r>
    </w:p>
    <w:p w:rsidR="00A45036" w:rsidRPr="00993576" w:rsidRDefault="00A45036" w:rsidP="00A45036">
      <w:pPr>
        <w:jc w:val="center"/>
        <w:rPr>
          <w:rFonts w:ascii="Times New Roman" w:hAnsi="Times New Roman" w:cs="Times New Roman"/>
          <w:b/>
          <w:bCs/>
          <w:iCs/>
          <w:sz w:val="26"/>
          <w:szCs w:val="26"/>
        </w:rPr>
      </w:pPr>
      <w:r w:rsidRPr="00993576">
        <w:rPr>
          <w:rFonts w:ascii="Times New Roman" w:hAnsi="Times New Roman" w:cs="Times New Roman"/>
          <w:b/>
          <w:bCs/>
          <w:iCs/>
          <w:sz w:val="26"/>
          <w:szCs w:val="26"/>
        </w:rPr>
        <w:t>Алмазнинский поселковый Совет депутатов</w:t>
      </w:r>
    </w:p>
    <w:p w:rsidR="00A45036" w:rsidRPr="00993576" w:rsidRDefault="00A45036" w:rsidP="00A45036">
      <w:pPr>
        <w:jc w:val="center"/>
        <w:rPr>
          <w:rFonts w:ascii="Times New Roman" w:hAnsi="Times New Roman" w:cs="Times New Roman"/>
          <w:b/>
          <w:bCs/>
          <w:iCs/>
          <w:sz w:val="26"/>
          <w:szCs w:val="26"/>
        </w:rPr>
      </w:pPr>
      <w:r w:rsidRPr="00993576">
        <w:rPr>
          <w:rFonts w:ascii="Times New Roman" w:hAnsi="Times New Roman" w:cs="Times New Roman"/>
          <w:b/>
          <w:bCs/>
          <w:iCs/>
          <w:sz w:val="26"/>
          <w:szCs w:val="26"/>
          <w:lang w:val="en-US"/>
        </w:rPr>
        <w:t>IV</w:t>
      </w:r>
      <w:r w:rsidRPr="00993576">
        <w:rPr>
          <w:rFonts w:ascii="Times New Roman" w:hAnsi="Times New Roman" w:cs="Times New Roman"/>
          <w:b/>
          <w:bCs/>
          <w:iCs/>
          <w:sz w:val="26"/>
          <w:szCs w:val="26"/>
        </w:rPr>
        <w:t xml:space="preserve"> созыв</w:t>
      </w:r>
    </w:p>
    <w:p w:rsidR="00A45036" w:rsidRPr="00993576" w:rsidRDefault="00A45036" w:rsidP="00A45036">
      <w:pPr>
        <w:pBdr>
          <w:top w:val="thinThickSmallGap" w:sz="24" w:space="1" w:color="auto"/>
        </w:pBdr>
        <w:spacing w:after="0"/>
        <w:jc w:val="center"/>
        <w:rPr>
          <w:b/>
          <w:bCs/>
          <w:iCs/>
          <w:sz w:val="26"/>
          <w:szCs w:val="26"/>
        </w:rPr>
      </w:pPr>
    </w:p>
    <w:p w:rsidR="00A45036" w:rsidRPr="00993576" w:rsidRDefault="00825F3D" w:rsidP="00A45036">
      <w:pPr>
        <w:spacing w:after="0"/>
        <w:jc w:val="center"/>
        <w:rPr>
          <w:rFonts w:ascii="Times New Roman" w:hAnsi="Times New Roman" w:cs="Times New Roman"/>
          <w:b/>
          <w:bCs/>
          <w:iCs/>
          <w:sz w:val="26"/>
          <w:szCs w:val="26"/>
        </w:rPr>
      </w:pPr>
      <w:r w:rsidRPr="00993576">
        <w:rPr>
          <w:rFonts w:ascii="Times New Roman" w:hAnsi="Times New Roman" w:cs="Times New Roman"/>
          <w:b/>
          <w:bCs/>
          <w:iCs/>
          <w:sz w:val="26"/>
          <w:szCs w:val="26"/>
          <w:lang w:val="en-US"/>
        </w:rPr>
        <w:t>V</w:t>
      </w:r>
      <w:r w:rsidR="003C2D7E" w:rsidRPr="00993576">
        <w:rPr>
          <w:rFonts w:ascii="Times New Roman" w:hAnsi="Times New Roman" w:cs="Times New Roman"/>
          <w:b/>
          <w:bCs/>
          <w:iCs/>
          <w:sz w:val="26"/>
          <w:szCs w:val="26"/>
          <w:lang w:val="en-US"/>
        </w:rPr>
        <w:t>I</w:t>
      </w:r>
      <w:r w:rsidR="00A45036" w:rsidRPr="00993576">
        <w:rPr>
          <w:rFonts w:ascii="Times New Roman" w:hAnsi="Times New Roman" w:cs="Times New Roman"/>
          <w:b/>
          <w:bCs/>
          <w:iCs/>
          <w:sz w:val="26"/>
          <w:szCs w:val="26"/>
          <w:lang w:val="en-US"/>
        </w:rPr>
        <w:t>I</w:t>
      </w:r>
      <w:r w:rsidR="003C2D7E" w:rsidRPr="00993576">
        <w:rPr>
          <w:rFonts w:ascii="Times New Roman" w:hAnsi="Times New Roman" w:cs="Times New Roman"/>
          <w:b/>
          <w:bCs/>
          <w:iCs/>
          <w:sz w:val="26"/>
          <w:szCs w:val="26"/>
        </w:rPr>
        <w:t xml:space="preserve"> сессия</w:t>
      </w:r>
    </w:p>
    <w:p w:rsidR="00993576" w:rsidRPr="00993576" w:rsidRDefault="00993576" w:rsidP="00A45036">
      <w:pPr>
        <w:spacing w:after="0"/>
        <w:jc w:val="center"/>
        <w:rPr>
          <w:rFonts w:ascii="Times New Roman" w:hAnsi="Times New Roman" w:cs="Times New Roman"/>
          <w:b/>
          <w:bCs/>
          <w:iCs/>
          <w:sz w:val="26"/>
          <w:szCs w:val="26"/>
        </w:rPr>
      </w:pPr>
    </w:p>
    <w:p w:rsidR="003C2D7E" w:rsidRPr="00993576" w:rsidRDefault="003C2D7E" w:rsidP="00A45036">
      <w:pPr>
        <w:spacing w:after="0"/>
        <w:jc w:val="center"/>
        <w:rPr>
          <w:rFonts w:ascii="Times New Roman" w:hAnsi="Times New Roman" w:cs="Times New Roman"/>
          <w:b/>
          <w:i/>
          <w:sz w:val="26"/>
          <w:szCs w:val="26"/>
        </w:rPr>
      </w:pPr>
      <w:proofErr w:type="gramStart"/>
      <w:r w:rsidRPr="00993576">
        <w:rPr>
          <w:rFonts w:ascii="Times New Roman" w:hAnsi="Times New Roman" w:cs="Times New Roman"/>
          <w:b/>
          <w:sz w:val="26"/>
          <w:szCs w:val="26"/>
        </w:rPr>
        <w:t>Р</w:t>
      </w:r>
      <w:proofErr w:type="gramEnd"/>
      <w:r w:rsidRPr="00993576">
        <w:rPr>
          <w:rFonts w:ascii="Times New Roman" w:hAnsi="Times New Roman" w:cs="Times New Roman"/>
          <w:b/>
          <w:sz w:val="26"/>
          <w:szCs w:val="26"/>
        </w:rPr>
        <w:t xml:space="preserve"> Е Ш Е Н И Е</w:t>
      </w:r>
    </w:p>
    <w:p w:rsidR="003C2D7E" w:rsidRPr="00A21C26" w:rsidRDefault="003C2D7E" w:rsidP="003C2D7E">
      <w:pPr>
        <w:pStyle w:val="2"/>
        <w:rPr>
          <w:rFonts w:ascii="Times New Roman" w:hAnsi="Times New Roman" w:cs="Times New Roman"/>
          <w:i w:val="0"/>
          <w:sz w:val="26"/>
          <w:szCs w:val="26"/>
          <w:u w:val="single"/>
        </w:rPr>
      </w:pPr>
      <w:r w:rsidRPr="00993576">
        <w:rPr>
          <w:rFonts w:ascii="Times New Roman" w:hAnsi="Times New Roman" w:cs="Times New Roman"/>
          <w:i w:val="0"/>
          <w:sz w:val="26"/>
          <w:szCs w:val="26"/>
        </w:rPr>
        <w:t xml:space="preserve">  </w:t>
      </w:r>
      <w:r w:rsidRPr="00993576">
        <w:rPr>
          <w:rFonts w:ascii="Times New Roman" w:hAnsi="Times New Roman" w:cs="Times New Roman"/>
          <w:i w:val="0"/>
          <w:sz w:val="26"/>
          <w:szCs w:val="26"/>
          <w:u w:val="single"/>
        </w:rPr>
        <w:t>«2</w:t>
      </w:r>
      <w:r w:rsidR="00825F3D" w:rsidRPr="00993576">
        <w:rPr>
          <w:rFonts w:ascii="Times New Roman" w:hAnsi="Times New Roman" w:cs="Times New Roman"/>
          <w:i w:val="0"/>
          <w:sz w:val="26"/>
          <w:szCs w:val="26"/>
          <w:u w:val="single"/>
        </w:rPr>
        <w:t>3</w:t>
      </w:r>
      <w:r w:rsidRPr="00993576">
        <w:rPr>
          <w:rFonts w:ascii="Times New Roman" w:hAnsi="Times New Roman" w:cs="Times New Roman"/>
          <w:i w:val="0"/>
          <w:sz w:val="26"/>
          <w:szCs w:val="26"/>
          <w:u w:val="single"/>
        </w:rPr>
        <w:t xml:space="preserve">» </w:t>
      </w:r>
      <w:r w:rsidR="00A45036" w:rsidRPr="00993576">
        <w:rPr>
          <w:rFonts w:ascii="Times New Roman" w:hAnsi="Times New Roman" w:cs="Times New Roman"/>
          <w:i w:val="0"/>
          <w:sz w:val="26"/>
          <w:szCs w:val="26"/>
          <w:u w:val="single"/>
        </w:rPr>
        <w:t xml:space="preserve"> </w:t>
      </w:r>
      <w:r w:rsidR="00825F3D" w:rsidRPr="00993576">
        <w:rPr>
          <w:rFonts w:ascii="Times New Roman" w:hAnsi="Times New Roman" w:cs="Times New Roman"/>
          <w:i w:val="0"/>
          <w:sz w:val="26"/>
          <w:szCs w:val="26"/>
          <w:u w:val="single"/>
        </w:rPr>
        <w:t>ноября</w:t>
      </w:r>
      <w:r w:rsidR="00A45036" w:rsidRPr="00993576">
        <w:rPr>
          <w:rFonts w:ascii="Times New Roman" w:hAnsi="Times New Roman" w:cs="Times New Roman"/>
          <w:i w:val="0"/>
          <w:sz w:val="26"/>
          <w:szCs w:val="26"/>
          <w:u w:val="single"/>
        </w:rPr>
        <w:t xml:space="preserve"> </w:t>
      </w:r>
      <w:r w:rsidRPr="00993576">
        <w:rPr>
          <w:rFonts w:ascii="Times New Roman" w:hAnsi="Times New Roman" w:cs="Times New Roman"/>
          <w:i w:val="0"/>
          <w:sz w:val="26"/>
          <w:szCs w:val="26"/>
          <w:u w:val="single"/>
        </w:rPr>
        <w:t xml:space="preserve"> 201</w:t>
      </w:r>
      <w:r w:rsidR="00825F3D" w:rsidRPr="00993576">
        <w:rPr>
          <w:rFonts w:ascii="Times New Roman" w:hAnsi="Times New Roman" w:cs="Times New Roman"/>
          <w:i w:val="0"/>
          <w:sz w:val="26"/>
          <w:szCs w:val="26"/>
          <w:u w:val="single"/>
        </w:rPr>
        <w:t>8</w:t>
      </w:r>
      <w:r w:rsidRPr="00993576">
        <w:rPr>
          <w:rFonts w:ascii="Times New Roman" w:hAnsi="Times New Roman" w:cs="Times New Roman"/>
          <w:i w:val="0"/>
          <w:sz w:val="26"/>
          <w:szCs w:val="26"/>
          <w:u w:val="single"/>
        </w:rPr>
        <w:t xml:space="preserve"> г.</w:t>
      </w:r>
      <w:r w:rsidRPr="00993576">
        <w:rPr>
          <w:rFonts w:ascii="Times New Roman" w:hAnsi="Times New Roman" w:cs="Times New Roman"/>
          <w:i w:val="0"/>
          <w:sz w:val="26"/>
          <w:szCs w:val="26"/>
        </w:rPr>
        <w:t xml:space="preserve">                                                         </w:t>
      </w:r>
      <w:r w:rsidR="00825F3D" w:rsidRPr="00993576">
        <w:rPr>
          <w:rFonts w:ascii="Times New Roman" w:hAnsi="Times New Roman" w:cs="Times New Roman"/>
          <w:i w:val="0"/>
          <w:sz w:val="26"/>
          <w:szCs w:val="26"/>
        </w:rPr>
        <w:t xml:space="preserve">                    </w:t>
      </w:r>
      <w:r w:rsidRPr="00993576">
        <w:rPr>
          <w:rFonts w:ascii="Times New Roman" w:hAnsi="Times New Roman" w:cs="Times New Roman"/>
          <w:i w:val="0"/>
          <w:sz w:val="26"/>
          <w:szCs w:val="26"/>
        </w:rPr>
        <w:t xml:space="preserve">        </w:t>
      </w:r>
      <w:r w:rsidR="00A45036" w:rsidRPr="00993576">
        <w:rPr>
          <w:rFonts w:ascii="Times New Roman" w:hAnsi="Times New Roman" w:cs="Times New Roman"/>
          <w:bCs w:val="0"/>
          <w:i w:val="0"/>
          <w:iCs w:val="0"/>
          <w:sz w:val="26"/>
          <w:szCs w:val="26"/>
          <w:u w:val="single"/>
          <w:lang w:val="en-US"/>
        </w:rPr>
        <w:t>IV</w:t>
      </w:r>
      <w:r w:rsidRPr="00993576">
        <w:rPr>
          <w:rFonts w:ascii="Times New Roman" w:hAnsi="Times New Roman" w:cs="Times New Roman"/>
          <w:i w:val="0"/>
          <w:sz w:val="26"/>
          <w:szCs w:val="26"/>
          <w:u w:val="single"/>
        </w:rPr>
        <w:t xml:space="preserve"> - № </w:t>
      </w:r>
      <w:r w:rsidR="00825F3D" w:rsidRPr="00993576">
        <w:rPr>
          <w:rFonts w:ascii="Times New Roman" w:hAnsi="Times New Roman" w:cs="Times New Roman"/>
          <w:i w:val="0"/>
          <w:sz w:val="26"/>
          <w:szCs w:val="26"/>
          <w:u w:val="single"/>
        </w:rPr>
        <w:t>7</w:t>
      </w:r>
      <w:r w:rsidR="00993576">
        <w:rPr>
          <w:rFonts w:ascii="Times New Roman" w:hAnsi="Times New Roman" w:cs="Times New Roman"/>
          <w:i w:val="0"/>
          <w:sz w:val="26"/>
          <w:szCs w:val="26"/>
          <w:u w:val="single"/>
        </w:rPr>
        <w:t>-</w:t>
      </w:r>
      <w:r w:rsidR="00825F3D" w:rsidRPr="00993576">
        <w:rPr>
          <w:rFonts w:ascii="Times New Roman" w:hAnsi="Times New Roman" w:cs="Times New Roman"/>
          <w:i w:val="0"/>
          <w:sz w:val="26"/>
          <w:szCs w:val="26"/>
          <w:u w:val="single"/>
        </w:rPr>
        <w:t xml:space="preserve"> </w:t>
      </w:r>
      <w:r w:rsidR="00A21C26" w:rsidRPr="00A21C26">
        <w:rPr>
          <w:rFonts w:ascii="Times New Roman" w:hAnsi="Times New Roman" w:cs="Times New Roman"/>
          <w:i w:val="0"/>
          <w:sz w:val="26"/>
          <w:szCs w:val="26"/>
          <w:u w:val="single"/>
        </w:rPr>
        <w:t>6</w:t>
      </w:r>
    </w:p>
    <w:p w:rsidR="00993576" w:rsidRPr="00993576" w:rsidRDefault="00993576" w:rsidP="00993576">
      <w:pPr>
        <w:rPr>
          <w:sz w:val="26"/>
          <w:szCs w:val="26"/>
        </w:rPr>
      </w:pPr>
    </w:p>
    <w:p w:rsidR="00FF1767" w:rsidRPr="00993576" w:rsidRDefault="00FF1767" w:rsidP="00FF1767">
      <w:pPr>
        <w:pStyle w:val="2"/>
        <w:jc w:val="center"/>
        <w:rPr>
          <w:rFonts w:ascii="Times New Roman" w:hAnsi="Times New Roman" w:cs="Times New Roman"/>
          <w:i w:val="0"/>
          <w:sz w:val="26"/>
          <w:szCs w:val="26"/>
        </w:rPr>
      </w:pPr>
      <w:r w:rsidRPr="00993576">
        <w:rPr>
          <w:rFonts w:ascii="Times New Roman" w:hAnsi="Times New Roman" w:cs="Times New Roman"/>
          <w:i w:val="0"/>
          <w:sz w:val="26"/>
          <w:szCs w:val="26"/>
        </w:rPr>
        <w:t>О</w:t>
      </w:r>
      <w:r w:rsidR="00970327" w:rsidRPr="00993576">
        <w:rPr>
          <w:rFonts w:ascii="Times New Roman" w:hAnsi="Times New Roman" w:cs="Times New Roman"/>
          <w:i w:val="0"/>
          <w:sz w:val="26"/>
          <w:szCs w:val="26"/>
        </w:rPr>
        <w:t xml:space="preserve"> передаче отдельных бюджетных полномочий финансового органа администрации </w:t>
      </w:r>
      <w:r w:rsidRPr="00993576">
        <w:rPr>
          <w:rFonts w:ascii="Times New Roman" w:hAnsi="Times New Roman" w:cs="Times New Roman"/>
          <w:bCs w:val="0"/>
          <w:i w:val="0"/>
          <w:sz w:val="26"/>
          <w:szCs w:val="26"/>
        </w:rPr>
        <w:t>муниципально</w:t>
      </w:r>
      <w:r w:rsidR="00CA3811" w:rsidRPr="00993576">
        <w:rPr>
          <w:rFonts w:ascii="Times New Roman" w:hAnsi="Times New Roman" w:cs="Times New Roman"/>
          <w:bCs w:val="0"/>
          <w:i w:val="0"/>
          <w:sz w:val="26"/>
          <w:szCs w:val="26"/>
        </w:rPr>
        <w:t>го</w:t>
      </w:r>
      <w:r w:rsidRPr="00993576">
        <w:rPr>
          <w:rFonts w:ascii="Times New Roman" w:hAnsi="Times New Roman" w:cs="Times New Roman"/>
          <w:bCs w:val="0"/>
          <w:i w:val="0"/>
          <w:sz w:val="26"/>
          <w:szCs w:val="26"/>
        </w:rPr>
        <w:t xml:space="preserve"> образовани</w:t>
      </w:r>
      <w:r w:rsidR="00CA3811" w:rsidRPr="00993576">
        <w:rPr>
          <w:rFonts w:ascii="Times New Roman" w:hAnsi="Times New Roman" w:cs="Times New Roman"/>
          <w:bCs w:val="0"/>
          <w:i w:val="0"/>
          <w:sz w:val="26"/>
          <w:szCs w:val="26"/>
        </w:rPr>
        <w:t>я</w:t>
      </w:r>
      <w:r w:rsidRPr="00993576">
        <w:rPr>
          <w:rFonts w:ascii="Times New Roman" w:hAnsi="Times New Roman" w:cs="Times New Roman"/>
          <w:bCs w:val="0"/>
          <w:i w:val="0"/>
          <w:sz w:val="26"/>
          <w:szCs w:val="26"/>
        </w:rPr>
        <w:t xml:space="preserve">  </w:t>
      </w:r>
      <w:r w:rsidRPr="00993576">
        <w:rPr>
          <w:rFonts w:ascii="Times New Roman" w:hAnsi="Times New Roman" w:cs="Times New Roman"/>
          <w:i w:val="0"/>
          <w:sz w:val="26"/>
          <w:szCs w:val="26"/>
        </w:rPr>
        <w:t>«Поселок Алмазный» Мирнинского района</w:t>
      </w:r>
      <w:r w:rsidR="006D6C13" w:rsidRPr="00993576">
        <w:rPr>
          <w:rFonts w:ascii="Times New Roman" w:hAnsi="Times New Roman" w:cs="Times New Roman"/>
          <w:i w:val="0"/>
          <w:sz w:val="26"/>
          <w:szCs w:val="26"/>
        </w:rPr>
        <w:t xml:space="preserve"> </w:t>
      </w:r>
      <w:r w:rsidRPr="00993576">
        <w:rPr>
          <w:rFonts w:ascii="Times New Roman" w:hAnsi="Times New Roman" w:cs="Times New Roman"/>
          <w:i w:val="0"/>
          <w:sz w:val="26"/>
          <w:szCs w:val="26"/>
        </w:rPr>
        <w:t xml:space="preserve"> Республики Саха (Якутия) </w:t>
      </w:r>
      <w:r w:rsidR="00970327" w:rsidRPr="00993576">
        <w:rPr>
          <w:rFonts w:ascii="Times New Roman" w:hAnsi="Times New Roman" w:cs="Times New Roman"/>
          <w:i w:val="0"/>
          <w:sz w:val="26"/>
          <w:szCs w:val="26"/>
        </w:rPr>
        <w:t xml:space="preserve">финансовому органу Администрации </w:t>
      </w:r>
      <w:r w:rsidR="00970327" w:rsidRPr="00993576">
        <w:rPr>
          <w:rFonts w:ascii="Times New Roman" w:hAnsi="Times New Roman" w:cs="Times New Roman"/>
          <w:bCs w:val="0"/>
          <w:i w:val="0"/>
          <w:sz w:val="26"/>
          <w:szCs w:val="26"/>
        </w:rPr>
        <w:t>муниципального образования  «Мирнинский район» Республики Саха (Якутия)</w:t>
      </w:r>
    </w:p>
    <w:p w:rsidR="001E1A7A" w:rsidRPr="00993576" w:rsidRDefault="001E1A7A" w:rsidP="006D6C13">
      <w:pPr>
        <w:autoSpaceDE w:val="0"/>
        <w:autoSpaceDN w:val="0"/>
        <w:adjustRightInd w:val="0"/>
        <w:spacing w:after="0"/>
        <w:ind w:firstLine="540"/>
        <w:jc w:val="both"/>
        <w:rPr>
          <w:rFonts w:ascii="Times New Roman" w:eastAsia="Times New Roman" w:hAnsi="Times New Roman" w:cs="Times New Roman"/>
          <w:sz w:val="26"/>
          <w:szCs w:val="26"/>
        </w:rPr>
      </w:pPr>
    </w:p>
    <w:p w:rsidR="00FF1767" w:rsidRPr="00993576" w:rsidRDefault="006D6C13" w:rsidP="006D6C13">
      <w:pPr>
        <w:autoSpaceDE w:val="0"/>
        <w:autoSpaceDN w:val="0"/>
        <w:adjustRightInd w:val="0"/>
        <w:spacing w:after="0"/>
        <w:ind w:firstLine="540"/>
        <w:jc w:val="both"/>
        <w:rPr>
          <w:rFonts w:ascii="Times New Roman" w:eastAsia="Times New Roman" w:hAnsi="Times New Roman" w:cs="Times New Roman"/>
          <w:color w:val="000000"/>
          <w:sz w:val="26"/>
          <w:szCs w:val="26"/>
        </w:rPr>
      </w:pPr>
      <w:proofErr w:type="gramStart"/>
      <w:r w:rsidRPr="00993576">
        <w:rPr>
          <w:rFonts w:ascii="Times New Roman" w:eastAsia="Times New Roman" w:hAnsi="Times New Roman" w:cs="Times New Roman"/>
          <w:sz w:val="26"/>
          <w:szCs w:val="26"/>
        </w:rPr>
        <w:t>Заслушав и обсудив информацию главы администрации МО «</w:t>
      </w:r>
      <w:r w:rsidRPr="00993576">
        <w:rPr>
          <w:rFonts w:ascii="Times New Roman" w:eastAsia="Times New Roman" w:hAnsi="Times New Roman" w:cs="Times New Roman"/>
          <w:spacing w:val="-4"/>
          <w:sz w:val="26"/>
          <w:szCs w:val="26"/>
        </w:rPr>
        <w:t>Поселок Алмазный</w:t>
      </w:r>
      <w:r w:rsidRPr="00993576">
        <w:rPr>
          <w:rFonts w:ascii="Times New Roman" w:eastAsia="Times New Roman" w:hAnsi="Times New Roman" w:cs="Times New Roman"/>
          <w:sz w:val="26"/>
          <w:szCs w:val="26"/>
        </w:rPr>
        <w:t xml:space="preserve">» </w:t>
      </w:r>
      <w:r w:rsidRPr="00993576">
        <w:rPr>
          <w:rFonts w:ascii="Times New Roman" w:eastAsia="Times New Roman" w:hAnsi="Times New Roman" w:cs="Times New Roman"/>
          <w:b/>
          <w:sz w:val="26"/>
          <w:szCs w:val="26"/>
        </w:rPr>
        <w:t xml:space="preserve">Скоропуповой А.Т., </w:t>
      </w:r>
      <w:r w:rsidRPr="00993576">
        <w:rPr>
          <w:rFonts w:ascii="Times New Roman" w:eastAsia="Times New Roman" w:hAnsi="Times New Roman" w:cs="Times New Roman"/>
          <w:sz w:val="26"/>
          <w:szCs w:val="26"/>
        </w:rPr>
        <w:t xml:space="preserve">председателя комиссии по бюджету, налоговой политике </w:t>
      </w:r>
      <w:r w:rsidRPr="00993576">
        <w:rPr>
          <w:rFonts w:ascii="Times New Roman" w:eastAsia="Times New Roman" w:hAnsi="Times New Roman" w:cs="Times New Roman"/>
          <w:b/>
          <w:sz w:val="26"/>
          <w:szCs w:val="26"/>
        </w:rPr>
        <w:t>Жуковой Н.Н.</w:t>
      </w:r>
      <w:r w:rsidRPr="00993576">
        <w:rPr>
          <w:rFonts w:ascii="Times New Roman" w:eastAsia="Times New Roman" w:hAnsi="Times New Roman" w:cs="Times New Roman"/>
          <w:sz w:val="26"/>
          <w:szCs w:val="26"/>
        </w:rPr>
        <w:t>,</w:t>
      </w:r>
      <w:r w:rsidR="00970327" w:rsidRPr="00993576">
        <w:rPr>
          <w:rFonts w:ascii="Times New Roman" w:eastAsia="Times New Roman" w:hAnsi="Times New Roman" w:cs="Times New Roman"/>
          <w:sz w:val="26"/>
          <w:szCs w:val="26"/>
        </w:rPr>
        <w:t xml:space="preserve"> в соответствии с пунктом 4 статьи 15 Федерального закона от 06.10.2003 г. « 131_ФЗ «Об общих принципах организации местного самоуправления в </w:t>
      </w:r>
      <w:r w:rsidR="00970327" w:rsidRPr="00993576">
        <w:rPr>
          <w:rFonts w:ascii="Times New Roman" w:eastAsia="Times New Roman" w:hAnsi="Times New Roman" w:cs="Times New Roman"/>
          <w:color w:val="000000"/>
          <w:sz w:val="26"/>
          <w:szCs w:val="26"/>
        </w:rPr>
        <w:t xml:space="preserve">Российской Федерации», статьями  6, 154 </w:t>
      </w:r>
      <w:r w:rsidRPr="00993576">
        <w:rPr>
          <w:rFonts w:ascii="Times New Roman" w:hAnsi="Times New Roman" w:cs="Times New Roman"/>
          <w:sz w:val="26"/>
          <w:szCs w:val="26"/>
        </w:rPr>
        <w:t xml:space="preserve"> </w:t>
      </w:r>
      <w:r w:rsidR="00FF1767" w:rsidRPr="00993576">
        <w:rPr>
          <w:rFonts w:ascii="Times New Roman" w:eastAsia="Times New Roman" w:hAnsi="Times New Roman" w:cs="Times New Roman"/>
          <w:color w:val="000000"/>
          <w:sz w:val="26"/>
          <w:szCs w:val="26"/>
        </w:rPr>
        <w:t>Бюджетн</w:t>
      </w:r>
      <w:r w:rsidRPr="00993576">
        <w:rPr>
          <w:rFonts w:ascii="Times New Roman" w:eastAsia="Times New Roman" w:hAnsi="Times New Roman" w:cs="Times New Roman"/>
          <w:color w:val="000000"/>
          <w:sz w:val="26"/>
          <w:szCs w:val="26"/>
        </w:rPr>
        <w:t>ого</w:t>
      </w:r>
      <w:r w:rsidR="00FF1767" w:rsidRPr="00993576">
        <w:rPr>
          <w:rFonts w:ascii="Times New Roman" w:eastAsia="Times New Roman" w:hAnsi="Times New Roman" w:cs="Times New Roman"/>
          <w:color w:val="000000"/>
          <w:sz w:val="26"/>
          <w:szCs w:val="26"/>
        </w:rPr>
        <w:t xml:space="preserve"> Кодекс</w:t>
      </w:r>
      <w:r w:rsidRPr="00993576">
        <w:rPr>
          <w:rFonts w:ascii="Times New Roman" w:eastAsia="Times New Roman" w:hAnsi="Times New Roman" w:cs="Times New Roman"/>
          <w:color w:val="000000"/>
          <w:sz w:val="26"/>
          <w:szCs w:val="26"/>
        </w:rPr>
        <w:t>а</w:t>
      </w:r>
      <w:r w:rsidR="00E36A75" w:rsidRPr="00993576">
        <w:rPr>
          <w:rFonts w:ascii="Times New Roman" w:eastAsia="Times New Roman" w:hAnsi="Times New Roman" w:cs="Times New Roman"/>
          <w:color w:val="000000"/>
          <w:sz w:val="26"/>
          <w:szCs w:val="26"/>
        </w:rPr>
        <w:t xml:space="preserve"> </w:t>
      </w:r>
      <w:r w:rsidR="00FF1767" w:rsidRPr="00993576">
        <w:rPr>
          <w:rFonts w:ascii="Times New Roman" w:eastAsia="Times New Roman" w:hAnsi="Times New Roman" w:cs="Times New Roman"/>
          <w:color w:val="000000"/>
          <w:sz w:val="26"/>
          <w:szCs w:val="26"/>
        </w:rPr>
        <w:t xml:space="preserve"> </w:t>
      </w:r>
      <w:r w:rsidR="00E36A75" w:rsidRPr="00993576">
        <w:rPr>
          <w:rFonts w:ascii="Times New Roman" w:eastAsia="Times New Roman" w:hAnsi="Times New Roman" w:cs="Times New Roman"/>
          <w:color w:val="000000"/>
          <w:sz w:val="26"/>
          <w:szCs w:val="26"/>
        </w:rPr>
        <w:t>Р</w:t>
      </w:r>
      <w:r w:rsidR="00FF1767" w:rsidRPr="00993576">
        <w:rPr>
          <w:rFonts w:ascii="Times New Roman" w:eastAsia="Times New Roman" w:hAnsi="Times New Roman" w:cs="Times New Roman"/>
          <w:color w:val="000000"/>
          <w:sz w:val="26"/>
          <w:szCs w:val="26"/>
        </w:rPr>
        <w:t>оссийской Федерации</w:t>
      </w:r>
      <w:r w:rsidR="00E36A75" w:rsidRPr="00993576">
        <w:rPr>
          <w:rFonts w:ascii="Times New Roman" w:eastAsia="Times New Roman" w:hAnsi="Times New Roman" w:cs="Times New Roman"/>
          <w:color w:val="000000"/>
          <w:sz w:val="26"/>
          <w:szCs w:val="26"/>
        </w:rPr>
        <w:t>,</w:t>
      </w:r>
      <w:r w:rsidRPr="00993576">
        <w:rPr>
          <w:rFonts w:ascii="Times New Roman" w:eastAsia="Times New Roman" w:hAnsi="Times New Roman" w:cs="Times New Roman"/>
          <w:color w:val="000000"/>
          <w:sz w:val="26"/>
          <w:szCs w:val="26"/>
        </w:rPr>
        <w:t xml:space="preserve"> </w:t>
      </w:r>
      <w:r w:rsidR="00E36A75" w:rsidRPr="00993576">
        <w:rPr>
          <w:rFonts w:ascii="Times New Roman" w:hAnsi="Times New Roman" w:cs="Times New Roman"/>
          <w:bCs/>
          <w:sz w:val="26"/>
          <w:szCs w:val="26"/>
        </w:rPr>
        <w:t>Устава муниципального образования «Посёлок Алмазный» Мирнинского района Республики Саха</w:t>
      </w:r>
      <w:proofErr w:type="gramEnd"/>
      <w:r w:rsidR="00E36A75" w:rsidRPr="00993576">
        <w:rPr>
          <w:rFonts w:ascii="Times New Roman" w:hAnsi="Times New Roman" w:cs="Times New Roman"/>
          <w:bCs/>
          <w:sz w:val="26"/>
          <w:szCs w:val="26"/>
        </w:rPr>
        <w:t xml:space="preserve"> (</w:t>
      </w:r>
      <w:proofErr w:type="gramStart"/>
      <w:r w:rsidR="00E36A75" w:rsidRPr="00993576">
        <w:rPr>
          <w:rFonts w:ascii="Times New Roman" w:hAnsi="Times New Roman" w:cs="Times New Roman"/>
          <w:bCs/>
          <w:sz w:val="26"/>
          <w:szCs w:val="26"/>
        </w:rPr>
        <w:t>Якутия),</w:t>
      </w:r>
      <w:r w:rsidR="00CA3811" w:rsidRPr="00993576">
        <w:rPr>
          <w:rFonts w:ascii="Times New Roman" w:eastAsia="Times New Roman" w:hAnsi="Times New Roman" w:cs="Times New Roman"/>
          <w:color w:val="000000"/>
          <w:sz w:val="26"/>
          <w:szCs w:val="26"/>
        </w:rPr>
        <w:t xml:space="preserve"> </w:t>
      </w:r>
      <w:r w:rsidR="00FF1767" w:rsidRPr="00993576">
        <w:rPr>
          <w:rFonts w:ascii="Times New Roman" w:eastAsia="Times New Roman" w:hAnsi="Times New Roman" w:cs="Times New Roman"/>
          <w:b/>
          <w:color w:val="000000"/>
          <w:sz w:val="26"/>
          <w:szCs w:val="26"/>
        </w:rPr>
        <w:t>сессия Алмазнинского поселкового Совета</w:t>
      </w:r>
      <w:r w:rsidR="00E36A75" w:rsidRPr="00993576">
        <w:rPr>
          <w:rFonts w:ascii="Times New Roman" w:eastAsia="Times New Roman" w:hAnsi="Times New Roman" w:cs="Times New Roman"/>
          <w:b/>
          <w:color w:val="000000"/>
          <w:sz w:val="26"/>
          <w:szCs w:val="26"/>
        </w:rPr>
        <w:t xml:space="preserve"> депутатов</w:t>
      </w:r>
      <w:r w:rsidR="00FF1767" w:rsidRPr="00993576">
        <w:rPr>
          <w:rFonts w:ascii="Times New Roman" w:eastAsia="Times New Roman" w:hAnsi="Times New Roman" w:cs="Times New Roman"/>
          <w:b/>
          <w:color w:val="000000"/>
          <w:sz w:val="26"/>
          <w:szCs w:val="26"/>
        </w:rPr>
        <w:t xml:space="preserve"> решила:</w:t>
      </w:r>
      <w:proofErr w:type="gramEnd"/>
    </w:p>
    <w:p w:rsidR="003C2D7E" w:rsidRPr="00993576" w:rsidRDefault="003C2D7E" w:rsidP="006D6C13">
      <w:pPr>
        <w:spacing w:after="0"/>
        <w:jc w:val="both"/>
        <w:rPr>
          <w:rFonts w:ascii="Times New Roman" w:hAnsi="Times New Roman" w:cs="Times New Roman"/>
          <w:sz w:val="26"/>
          <w:szCs w:val="26"/>
        </w:rPr>
      </w:pPr>
      <w:r w:rsidRPr="00993576">
        <w:rPr>
          <w:rFonts w:ascii="Times New Roman" w:hAnsi="Times New Roman" w:cs="Times New Roman"/>
          <w:sz w:val="26"/>
          <w:szCs w:val="26"/>
        </w:rPr>
        <w:t xml:space="preserve"> </w:t>
      </w:r>
      <w:r w:rsidRPr="00993576">
        <w:rPr>
          <w:rFonts w:ascii="Times New Roman" w:hAnsi="Times New Roman" w:cs="Times New Roman"/>
          <w:sz w:val="26"/>
          <w:szCs w:val="26"/>
        </w:rPr>
        <w:tab/>
        <w:t xml:space="preserve">1. Принять к сведению информацию главы МО «Поселок Алмазный» </w:t>
      </w:r>
      <w:r w:rsidR="00993576" w:rsidRPr="00993576">
        <w:rPr>
          <w:rFonts w:ascii="Times New Roman" w:hAnsi="Times New Roman" w:cs="Times New Roman"/>
          <w:sz w:val="26"/>
          <w:szCs w:val="26"/>
        </w:rPr>
        <w:t>Мирнинского района  Республики Саха (Якутия)</w:t>
      </w:r>
      <w:r w:rsidRPr="00993576">
        <w:rPr>
          <w:rFonts w:ascii="Times New Roman" w:hAnsi="Times New Roman" w:cs="Times New Roman"/>
          <w:sz w:val="26"/>
          <w:szCs w:val="26"/>
        </w:rPr>
        <w:t xml:space="preserve">   Скоропуповой А.Т</w:t>
      </w:r>
      <w:r w:rsidR="00A45036" w:rsidRPr="00993576">
        <w:rPr>
          <w:rFonts w:ascii="Times New Roman" w:hAnsi="Times New Roman" w:cs="Times New Roman"/>
          <w:sz w:val="26"/>
          <w:szCs w:val="26"/>
        </w:rPr>
        <w:t>.</w:t>
      </w:r>
    </w:p>
    <w:p w:rsidR="00970327" w:rsidRPr="00993576" w:rsidRDefault="003C2D7E" w:rsidP="006D6C13">
      <w:pPr>
        <w:spacing w:after="0"/>
        <w:jc w:val="both"/>
        <w:rPr>
          <w:rFonts w:ascii="Times New Roman" w:hAnsi="Times New Roman" w:cs="Times New Roman"/>
          <w:sz w:val="26"/>
          <w:szCs w:val="26"/>
        </w:rPr>
      </w:pPr>
      <w:r w:rsidRPr="00993576">
        <w:rPr>
          <w:rFonts w:ascii="Times New Roman" w:hAnsi="Times New Roman" w:cs="Times New Roman"/>
          <w:sz w:val="26"/>
          <w:szCs w:val="26"/>
        </w:rPr>
        <w:tab/>
        <w:t xml:space="preserve">2. </w:t>
      </w:r>
      <w:r w:rsidR="001E1A7A" w:rsidRPr="00993576">
        <w:rPr>
          <w:rFonts w:ascii="Times New Roman" w:hAnsi="Times New Roman" w:cs="Times New Roman"/>
          <w:sz w:val="26"/>
          <w:szCs w:val="26"/>
        </w:rPr>
        <w:t>Передать отдельные бюджетные полномочия финансового органа администрации муниципального образования  «Поселок Алмазный» Мирнинского района  Республики Саха (Якутия) (далее – поселковой администрацией) финансовому органу Администрации муниципального образования  «Мирнинский район» Республики Саха (Якутия) на срок с 01.01.2019 г. по 31.12.2023 г.</w:t>
      </w:r>
    </w:p>
    <w:p w:rsidR="001E1A7A" w:rsidRPr="00993576" w:rsidRDefault="001E1A7A" w:rsidP="006D6C13">
      <w:pPr>
        <w:spacing w:after="0"/>
        <w:jc w:val="both"/>
        <w:rPr>
          <w:rFonts w:ascii="Times New Roman" w:eastAsia="Times New Roman" w:hAnsi="Times New Roman" w:cs="Times New Roman"/>
          <w:sz w:val="26"/>
          <w:szCs w:val="26"/>
        </w:rPr>
      </w:pPr>
      <w:r w:rsidRPr="00993576">
        <w:rPr>
          <w:rFonts w:ascii="Times New Roman" w:hAnsi="Times New Roman" w:cs="Times New Roman"/>
          <w:sz w:val="26"/>
          <w:szCs w:val="26"/>
        </w:rPr>
        <w:tab/>
        <w:t xml:space="preserve">3. </w:t>
      </w:r>
      <w:r w:rsidR="006D6C13" w:rsidRPr="00993576">
        <w:rPr>
          <w:rFonts w:ascii="Times New Roman" w:hAnsi="Times New Roman" w:cs="Times New Roman"/>
          <w:sz w:val="26"/>
          <w:szCs w:val="26"/>
        </w:rPr>
        <w:t>У</w:t>
      </w:r>
      <w:r w:rsidR="006D6C13" w:rsidRPr="00993576">
        <w:rPr>
          <w:rFonts w:ascii="Times New Roman" w:eastAsia="Times New Roman" w:hAnsi="Times New Roman" w:cs="Times New Roman"/>
          <w:sz w:val="26"/>
          <w:szCs w:val="26"/>
        </w:rPr>
        <w:t xml:space="preserve">твердить  </w:t>
      </w:r>
      <w:r w:rsidRPr="00993576">
        <w:rPr>
          <w:rFonts w:ascii="Times New Roman" w:eastAsia="Times New Roman" w:hAnsi="Times New Roman" w:cs="Times New Roman"/>
          <w:sz w:val="26"/>
          <w:szCs w:val="26"/>
        </w:rPr>
        <w:t>размер финансирования на осуществление отдельных бюджетных полномочий финансового органа поселковой администрацией 67 489 (шестьдесят семь тысяч четыреста восемьдесят девять) рублей 35 копеек ежегодно. Объем финансовых средств (межбюджетных трансфертов), может быть изменен   не позднее 1 ноября года, предшествующего очередному финансовому году.</w:t>
      </w:r>
    </w:p>
    <w:p w:rsidR="00CF4CEF" w:rsidRPr="00993576" w:rsidRDefault="003C2D7E" w:rsidP="003C2D7E">
      <w:pPr>
        <w:spacing w:after="0"/>
        <w:jc w:val="both"/>
        <w:rPr>
          <w:rFonts w:ascii="Times New Roman" w:hAnsi="Times New Roman" w:cs="Times New Roman"/>
          <w:sz w:val="26"/>
          <w:szCs w:val="26"/>
        </w:rPr>
      </w:pPr>
      <w:r w:rsidRPr="00993576">
        <w:rPr>
          <w:rFonts w:ascii="Times New Roman" w:hAnsi="Times New Roman" w:cs="Times New Roman"/>
          <w:sz w:val="26"/>
          <w:szCs w:val="26"/>
        </w:rPr>
        <w:tab/>
      </w:r>
      <w:r w:rsidR="001E1A7A" w:rsidRPr="00993576">
        <w:rPr>
          <w:rFonts w:ascii="Times New Roman" w:hAnsi="Times New Roman" w:cs="Times New Roman"/>
          <w:sz w:val="26"/>
          <w:szCs w:val="26"/>
        </w:rPr>
        <w:t>4</w:t>
      </w:r>
      <w:r w:rsidRPr="00993576">
        <w:rPr>
          <w:rFonts w:ascii="Times New Roman" w:hAnsi="Times New Roman" w:cs="Times New Roman"/>
          <w:sz w:val="26"/>
          <w:szCs w:val="26"/>
        </w:rPr>
        <w:t>.</w:t>
      </w:r>
      <w:r w:rsidR="00CF4CEF" w:rsidRPr="00993576">
        <w:rPr>
          <w:rFonts w:ascii="Times New Roman" w:hAnsi="Times New Roman" w:cs="Times New Roman"/>
          <w:sz w:val="26"/>
          <w:szCs w:val="26"/>
        </w:rPr>
        <w:t xml:space="preserve"> Администрации муниципального образования  «Поселок Алмазный»</w:t>
      </w:r>
      <w:r w:rsidR="00993576" w:rsidRPr="00993576">
        <w:rPr>
          <w:rFonts w:ascii="Times New Roman" w:hAnsi="Times New Roman" w:cs="Times New Roman"/>
          <w:sz w:val="26"/>
          <w:szCs w:val="26"/>
        </w:rPr>
        <w:t xml:space="preserve"> Мирнинского района  Республики Саха (Якутия)</w:t>
      </w:r>
      <w:r w:rsidR="00CF4CEF" w:rsidRPr="00993576">
        <w:rPr>
          <w:rFonts w:ascii="Times New Roman" w:hAnsi="Times New Roman" w:cs="Times New Roman"/>
          <w:sz w:val="26"/>
          <w:szCs w:val="26"/>
        </w:rPr>
        <w:t>:</w:t>
      </w:r>
    </w:p>
    <w:p w:rsidR="00CF4CEF" w:rsidRPr="00993576" w:rsidRDefault="00993576" w:rsidP="003C2D7E">
      <w:pPr>
        <w:spacing w:after="0"/>
        <w:jc w:val="both"/>
        <w:rPr>
          <w:rFonts w:ascii="Times New Roman" w:eastAsia="Times New Roman" w:hAnsi="Times New Roman" w:cs="Times New Roman"/>
          <w:sz w:val="26"/>
          <w:szCs w:val="26"/>
        </w:rPr>
      </w:pPr>
      <w:r w:rsidRPr="00993576">
        <w:rPr>
          <w:rFonts w:ascii="Times New Roman" w:hAnsi="Times New Roman" w:cs="Times New Roman"/>
          <w:sz w:val="26"/>
          <w:szCs w:val="26"/>
        </w:rPr>
        <w:tab/>
      </w:r>
      <w:r w:rsidR="00CF4CEF" w:rsidRPr="00993576">
        <w:rPr>
          <w:rFonts w:ascii="Times New Roman" w:hAnsi="Times New Roman" w:cs="Times New Roman"/>
          <w:sz w:val="26"/>
          <w:szCs w:val="26"/>
        </w:rPr>
        <w:t xml:space="preserve">4.1. </w:t>
      </w:r>
      <w:r w:rsidRPr="00993576">
        <w:rPr>
          <w:rFonts w:ascii="Times New Roman" w:hAnsi="Times New Roman" w:cs="Times New Roman"/>
          <w:sz w:val="26"/>
          <w:szCs w:val="26"/>
        </w:rPr>
        <w:t xml:space="preserve"> предусмотреть в бюджете муниципального образования  «Поселок Алмазный» Мирнинского района  Республики Саха (Якутия) на 2019 год финансирование на осуществление передаваемых отдельных бюджетных полномочий финансового органа поселковой администрации в сумме </w:t>
      </w:r>
      <w:r w:rsidRPr="00993576">
        <w:rPr>
          <w:rFonts w:ascii="Times New Roman" w:eastAsia="Times New Roman" w:hAnsi="Times New Roman" w:cs="Times New Roman"/>
          <w:sz w:val="26"/>
          <w:szCs w:val="26"/>
        </w:rPr>
        <w:t>67 489 (шестьдесят семь тысяч четыреста восемьдесят девять) рублей 35 копеек;</w:t>
      </w:r>
    </w:p>
    <w:p w:rsidR="00993576" w:rsidRDefault="00993576" w:rsidP="003C2D7E">
      <w:pPr>
        <w:spacing w:after="0"/>
        <w:jc w:val="both"/>
        <w:rPr>
          <w:rFonts w:ascii="Times New Roman" w:hAnsi="Times New Roman" w:cs="Times New Roman"/>
          <w:sz w:val="26"/>
          <w:szCs w:val="26"/>
        </w:rPr>
      </w:pPr>
      <w:r w:rsidRPr="00993576">
        <w:rPr>
          <w:rFonts w:ascii="Times New Roman" w:eastAsia="Times New Roman" w:hAnsi="Times New Roman" w:cs="Times New Roman"/>
          <w:sz w:val="26"/>
          <w:szCs w:val="26"/>
        </w:rPr>
        <w:lastRenderedPageBreak/>
        <w:tab/>
        <w:t xml:space="preserve">4.2. заключить Соглашение о передаче </w:t>
      </w:r>
      <w:r w:rsidRPr="00993576">
        <w:rPr>
          <w:rFonts w:ascii="Times New Roman" w:hAnsi="Times New Roman" w:cs="Times New Roman"/>
          <w:sz w:val="26"/>
          <w:szCs w:val="26"/>
        </w:rPr>
        <w:t>отдельных бюджетных полномочий финансового органа администрации муниципального образования  «Поселок Алмазный» Мирнинского района  Республики Саха (Якутия) финансовому органу Администрации муниципального образования  «Мирнинский район» Республики Саха (Якутия) сроком на 5 лет согласно приложению.</w:t>
      </w:r>
    </w:p>
    <w:p w:rsidR="00993576" w:rsidRPr="00993576" w:rsidRDefault="00993576" w:rsidP="00993576">
      <w:pPr>
        <w:spacing w:after="0"/>
        <w:jc w:val="both"/>
        <w:rPr>
          <w:rFonts w:ascii="Times New Roman" w:hAnsi="Times New Roman" w:cs="Times New Roman"/>
          <w:sz w:val="26"/>
          <w:szCs w:val="26"/>
        </w:rPr>
      </w:pPr>
      <w:r>
        <w:rPr>
          <w:rFonts w:ascii="Times New Roman" w:hAnsi="Times New Roman" w:cs="Times New Roman"/>
          <w:sz w:val="26"/>
          <w:szCs w:val="26"/>
        </w:rPr>
        <w:tab/>
      </w:r>
      <w:r w:rsidR="001E1A7A" w:rsidRPr="00993576">
        <w:rPr>
          <w:rFonts w:ascii="Times New Roman" w:hAnsi="Times New Roman" w:cs="Times New Roman"/>
          <w:sz w:val="26"/>
          <w:szCs w:val="26"/>
        </w:rPr>
        <w:t>5</w:t>
      </w:r>
      <w:r w:rsidR="003C2D7E" w:rsidRPr="00993576">
        <w:rPr>
          <w:rFonts w:ascii="Times New Roman" w:hAnsi="Times New Roman" w:cs="Times New Roman"/>
          <w:sz w:val="26"/>
          <w:szCs w:val="26"/>
        </w:rPr>
        <w:t>.</w:t>
      </w:r>
      <w:r w:rsidR="00825F3D" w:rsidRPr="00993576">
        <w:rPr>
          <w:rFonts w:ascii="Times New Roman" w:hAnsi="Times New Roman" w:cs="Times New Roman"/>
          <w:sz w:val="26"/>
          <w:szCs w:val="26"/>
        </w:rPr>
        <w:t xml:space="preserve"> </w:t>
      </w:r>
      <w:r w:rsidRPr="00993576">
        <w:rPr>
          <w:rFonts w:ascii="Times New Roman" w:hAnsi="Times New Roman" w:cs="Times New Roman"/>
          <w:sz w:val="26"/>
          <w:szCs w:val="26"/>
        </w:rPr>
        <w:t xml:space="preserve">Настоящее решение вступает в силу с момента </w:t>
      </w:r>
      <w:r>
        <w:rPr>
          <w:rFonts w:ascii="Times New Roman" w:hAnsi="Times New Roman" w:cs="Times New Roman"/>
          <w:sz w:val="26"/>
          <w:szCs w:val="26"/>
        </w:rPr>
        <w:t xml:space="preserve">принятия </w:t>
      </w:r>
      <w:r w:rsidRPr="00993576">
        <w:rPr>
          <w:rFonts w:ascii="Times New Roman" w:hAnsi="Times New Roman" w:cs="Times New Roman"/>
          <w:sz w:val="26"/>
          <w:szCs w:val="26"/>
        </w:rPr>
        <w:t>Администраци</w:t>
      </w:r>
      <w:r>
        <w:rPr>
          <w:rFonts w:ascii="Times New Roman" w:hAnsi="Times New Roman" w:cs="Times New Roman"/>
          <w:sz w:val="26"/>
          <w:szCs w:val="26"/>
        </w:rPr>
        <w:t>ей</w:t>
      </w:r>
      <w:r w:rsidRPr="00993576">
        <w:rPr>
          <w:rFonts w:ascii="Times New Roman" w:hAnsi="Times New Roman" w:cs="Times New Roman"/>
          <w:sz w:val="26"/>
          <w:szCs w:val="26"/>
        </w:rPr>
        <w:t xml:space="preserve"> муниципального образования  «Мирнинский район» Республики Саха (Якутия)</w:t>
      </w:r>
      <w:r>
        <w:rPr>
          <w:rFonts w:ascii="Times New Roman" w:hAnsi="Times New Roman" w:cs="Times New Roman"/>
          <w:sz w:val="26"/>
          <w:szCs w:val="26"/>
        </w:rPr>
        <w:t xml:space="preserve"> отдельных бюджетных полномочий </w:t>
      </w:r>
      <w:r w:rsidRPr="00993576">
        <w:rPr>
          <w:rFonts w:ascii="Times New Roman" w:hAnsi="Times New Roman" w:cs="Times New Roman"/>
          <w:sz w:val="26"/>
          <w:szCs w:val="26"/>
        </w:rPr>
        <w:t>финансового органа администрации муниципального образования  «Поселок Алмазный» Мирнинского района  Республики Саха (Якутия).</w:t>
      </w:r>
    </w:p>
    <w:p w:rsidR="00C27B50" w:rsidRPr="00993576" w:rsidRDefault="00B529EF" w:rsidP="00C27B50">
      <w:pPr>
        <w:spacing w:after="0"/>
        <w:jc w:val="both"/>
        <w:rPr>
          <w:rFonts w:ascii="Times New Roman" w:hAnsi="Times New Roman" w:cs="Times New Roman"/>
          <w:sz w:val="26"/>
          <w:szCs w:val="26"/>
        </w:rPr>
      </w:pPr>
      <w:r w:rsidRPr="00993576">
        <w:rPr>
          <w:rFonts w:ascii="Times New Roman" w:hAnsi="Times New Roman" w:cs="Times New Roman"/>
          <w:sz w:val="26"/>
          <w:szCs w:val="26"/>
        </w:rPr>
        <w:tab/>
      </w:r>
      <w:r w:rsidR="001E1A7A" w:rsidRPr="00993576">
        <w:rPr>
          <w:rFonts w:ascii="Times New Roman" w:hAnsi="Times New Roman" w:cs="Times New Roman"/>
          <w:sz w:val="26"/>
          <w:szCs w:val="26"/>
        </w:rPr>
        <w:t>6</w:t>
      </w:r>
      <w:r w:rsidRPr="00993576">
        <w:rPr>
          <w:rFonts w:ascii="Times New Roman" w:hAnsi="Times New Roman" w:cs="Times New Roman"/>
          <w:sz w:val="26"/>
          <w:szCs w:val="26"/>
        </w:rPr>
        <w:t xml:space="preserve">. </w:t>
      </w:r>
      <w:r w:rsidR="00C27B50" w:rsidRPr="00993576">
        <w:rPr>
          <w:rFonts w:ascii="Times New Roman" w:hAnsi="Times New Roman" w:cs="Times New Roman"/>
          <w:sz w:val="26"/>
          <w:szCs w:val="26"/>
        </w:rPr>
        <w:t>Настоящее решение с приложением разместить на официальном сайте  Администрации МО «Мирнинский район» Республики Саха (Якутия)</w:t>
      </w:r>
      <w:r w:rsidR="00C27B50" w:rsidRPr="00993576">
        <w:rPr>
          <w:rFonts w:ascii="Times New Roman" w:hAnsi="Times New Roman" w:cs="Times New Roman"/>
          <w:color w:val="000000"/>
          <w:sz w:val="26"/>
          <w:szCs w:val="26"/>
        </w:rPr>
        <w:t xml:space="preserve"> </w:t>
      </w:r>
      <w:r w:rsidR="00993576">
        <w:rPr>
          <w:rFonts w:ascii="Times New Roman" w:hAnsi="Times New Roman" w:cs="Times New Roman"/>
          <w:color w:val="000000"/>
          <w:sz w:val="26"/>
          <w:szCs w:val="26"/>
        </w:rPr>
        <w:t>(</w:t>
      </w:r>
      <w:hyperlink r:id="rId6" w:history="1">
        <w:r w:rsidR="00C27B50" w:rsidRPr="00993576">
          <w:rPr>
            <w:rStyle w:val="a3"/>
            <w:rFonts w:ascii="Times New Roman" w:hAnsi="Times New Roman" w:cs="Times New Roman"/>
            <w:color w:val="000000"/>
            <w:sz w:val="26"/>
            <w:szCs w:val="26"/>
            <w:lang w:val="en-US"/>
          </w:rPr>
          <w:t>www</w:t>
        </w:r>
        <w:r w:rsidR="00C27B50" w:rsidRPr="00993576">
          <w:rPr>
            <w:rStyle w:val="a3"/>
            <w:rFonts w:ascii="Times New Roman" w:hAnsi="Times New Roman" w:cs="Times New Roman"/>
            <w:color w:val="000000"/>
            <w:sz w:val="26"/>
            <w:szCs w:val="26"/>
          </w:rPr>
          <w:t>.алмазный-</w:t>
        </w:r>
      </w:hyperlink>
      <w:r w:rsidR="00C27B50" w:rsidRPr="00993576">
        <w:rPr>
          <w:rFonts w:ascii="Times New Roman" w:hAnsi="Times New Roman" w:cs="Times New Roman"/>
          <w:sz w:val="26"/>
          <w:szCs w:val="26"/>
          <w:u w:val="single"/>
        </w:rPr>
        <w:t xml:space="preserve"> </w:t>
      </w:r>
      <w:proofErr w:type="spellStart"/>
      <w:r w:rsidR="00C27B50" w:rsidRPr="00993576">
        <w:rPr>
          <w:rFonts w:ascii="Times New Roman" w:hAnsi="Times New Roman" w:cs="Times New Roman"/>
          <w:sz w:val="26"/>
          <w:szCs w:val="26"/>
          <w:u w:val="single"/>
        </w:rPr>
        <w:t>край</w:t>
      </w:r>
      <w:proofErr w:type="gramStart"/>
      <w:r w:rsidR="00C27B50" w:rsidRPr="00993576">
        <w:rPr>
          <w:rFonts w:ascii="Times New Roman" w:hAnsi="Times New Roman" w:cs="Times New Roman"/>
          <w:sz w:val="26"/>
          <w:szCs w:val="26"/>
          <w:u w:val="single"/>
        </w:rPr>
        <w:t>.р</w:t>
      </w:r>
      <w:proofErr w:type="gramEnd"/>
      <w:r w:rsidR="00C27B50" w:rsidRPr="00993576">
        <w:rPr>
          <w:rFonts w:ascii="Times New Roman" w:hAnsi="Times New Roman" w:cs="Times New Roman"/>
          <w:sz w:val="26"/>
          <w:szCs w:val="26"/>
          <w:u w:val="single"/>
        </w:rPr>
        <w:t>ф</w:t>
      </w:r>
      <w:proofErr w:type="spellEnd"/>
      <w:r w:rsidR="00C27B50" w:rsidRPr="00993576">
        <w:rPr>
          <w:rFonts w:ascii="Times New Roman" w:hAnsi="Times New Roman" w:cs="Times New Roman"/>
          <w:sz w:val="26"/>
          <w:szCs w:val="26"/>
          <w:u w:val="single"/>
        </w:rPr>
        <w:t>)</w:t>
      </w:r>
      <w:r w:rsidR="00C27B50" w:rsidRPr="00993576">
        <w:rPr>
          <w:rFonts w:ascii="Times New Roman" w:hAnsi="Times New Roman" w:cs="Times New Roman"/>
          <w:sz w:val="26"/>
          <w:szCs w:val="26"/>
        </w:rPr>
        <w:t>.</w:t>
      </w:r>
    </w:p>
    <w:p w:rsidR="008D7110" w:rsidRPr="00993576" w:rsidRDefault="008D7110" w:rsidP="00993576">
      <w:pPr>
        <w:pStyle w:val="a6"/>
        <w:numPr>
          <w:ilvl w:val="0"/>
          <w:numId w:val="3"/>
        </w:numPr>
        <w:tabs>
          <w:tab w:val="left" w:pos="0"/>
          <w:tab w:val="left" w:pos="993"/>
        </w:tabs>
        <w:spacing w:after="0" w:line="240" w:lineRule="auto"/>
        <w:ind w:left="0" w:firstLine="709"/>
        <w:jc w:val="both"/>
        <w:rPr>
          <w:rFonts w:ascii="Times New Roman" w:hAnsi="Times New Roman" w:cs="Times New Roman"/>
          <w:sz w:val="26"/>
          <w:szCs w:val="26"/>
        </w:rPr>
      </w:pPr>
      <w:r w:rsidRPr="00993576">
        <w:rPr>
          <w:rFonts w:ascii="Times New Roman" w:hAnsi="Times New Roman" w:cs="Times New Roman"/>
          <w:sz w:val="26"/>
          <w:szCs w:val="26"/>
        </w:rPr>
        <w:t>Контроль исполнения настоящего решения возложить на комиссию по бюджету и  налоговой политике, землепользованию, собственности (Жукова Н.Н.)</w:t>
      </w:r>
    </w:p>
    <w:tbl>
      <w:tblPr>
        <w:tblW w:w="0" w:type="auto"/>
        <w:tblLook w:val="04A0"/>
      </w:tblPr>
      <w:tblGrid>
        <w:gridCol w:w="4645"/>
        <w:gridCol w:w="4645"/>
      </w:tblGrid>
      <w:tr w:rsidR="008D7110" w:rsidRPr="00993576" w:rsidTr="00441A60">
        <w:tc>
          <w:tcPr>
            <w:tcW w:w="4645" w:type="dxa"/>
            <w:shd w:val="clear" w:color="auto" w:fill="auto"/>
          </w:tcPr>
          <w:p w:rsidR="008D7110" w:rsidRPr="00993576" w:rsidRDefault="008D7110" w:rsidP="00441A60">
            <w:pPr>
              <w:autoSpaceDE w:val="0"/>
              <w:autoSpaceDN w:val="0"/>
              <w:adjustRightInd w:val="0"/>
              <w:jc w:val="both"/>
              <w:rPr>
                <w:rFonts w:ascii="Times New Roman" w:eastAsia="Calibri" w:hAnsi="Times New Roman" w:cs="Times New Roman"/>
                <w:b/>
                <w:color w:val="000000"/>
                <w:sz w:val="26"/>
                <w:szCs w:val="26"/>
                <w:lang w:eastAsia="en-US"/>
              </w:rPr>
            </w:pPr>
          </w:p>
        </w:tc>
        <w:tc>
          <w:tcPr>
            <w:tcW w:w="4645" w:type="dxa"/>
            <w:shd w:val="clear" w:color="auto" w:fill="auto"/>
          </w:tcPr>
          <w:p w:rsidR="008D7110" w:rsidRPr="00993576" w:rsidRDefault="008D7110" w:rsidP="00441A60">
            <w:pPr>
              <w:pStyle w:val="a4"/>
              <w:autoSpaceDE w:val="0"/>
              <w:autoSpaceDN w:val="0"/>
              <w:adjustRightInd w:val="0"/>
              <w:rPr>
                <w:b/>
                <w:sz w:val="26"/>
                <w:szCs w:val="26"/>
              </w:rPr>
            </w:pPr>
          </w:p>
        </w:tc>
      </w:tr>
    </w:tbl>
    <w:p w:rsidR="008D7110" w:rsidRPr="00993576" w:rsidRDefault="008D7110" w:rsidP="008D7110">
      <w:pPr>
        <w:autoSpaceDE w:val="0"/>
        <w:autoSpaceDN w:val="0"/>
        <w:adjustRightInd w:val="0"/>
        <w:jc w:val="both"/>
        <w:rPr>
          <w:rFonts w:ascii="Times New Roman" w:eastAsia="Calibri" w:hAnsi="Times New Roman" w:cs="Times New Roman"/>
          <w:b/>
          <w:color w:val="000000"/>
          <w:sz w:val="26"/>
          <w:szCs w:val="26"/>
          <w:lang w:eastAsia="en-US"/>
        </w:rPr>
      </w:pPr>
      <w:r w:rsidRPr="00993576">
        <w:rPr>
          <w:rFonts w:ascii="Times New Roman" w:eastAsia="Calibri" w:hAnsi="Times New Roman" w:cs="Times New Roman"/>
          <w:b/>
          <w:bCs/>
          <w:color w:val="000000"/>
          <w:sz w:val="26"/>
          <w:szCs w:val="26"/>
          <w:lang w:eastAsia="en-US"/>
        </w:rPr>
        <w:t>Глава МО «Поселок Алмазный»                                                   А.Т. Скоропупова</w:t>
      </w:r>
    </w:p>
    <w:p w:rsidR="008D7110" w:rsidRPr="00993576" w:rsidRDefault="008D7110" w:rsidP="008D7110">
      <w:pPr>
        <w:pStyle w:val="a4"/>
        <w:autoSpaceDE w:val="0"/>
        <w:autoSpaceDN w:val="0"/>
        <w:adjustRightInd w:val="0"/>
        <w:ind w:firstLine="0"/>
        <w:rPr>
          <w:b/>
          <w:sz w:val="26"/>
          <w:szCs w:val="26"/>
        </w:rPr>
      </w:pPr>
    </w:p>
    <w:p w:rsidR="008D7110" w:rsidRPr="00993576" w:rsidRDefault="008D7110" w:rsidP="008D7110">
      <w:pPr>
        <w:pStyle w:val="a4"/>
        <w:autoSpaceDE w:val="0"/>
        <w:autoSpaceDN w:val="0"/>
        <w:adjustRightInd w:val="0"/>
        <w:ind w:firstLine="0"/>
        <w:rPr>
          <w:b/>
          <w:sz w:val="26"/>
          <w:szCs w:val="26"/>
        </w:rPr>
      </w:pPr>
      <w:r w:rsidRPr="00993576">
        <w:rPr>
          <w:b/>
          <w:sz w:val="26"/>
          <w:szCs w:val="26"/>
        </w:rPr>
        <w:t xml:space="preserve">Председатель поселкового Совета депутатов                                   </w:t>
      </w:r>
      <w:r w:rsidR="00720E1B" w:rsidRPr="00993576">
        <w:rPr>
          <w:b/>
          <w:sz w:val="26"/>
          <w:szCs w:val="26"/>
        </w:rPr>
        <w:t>Т.В. Пинигина</w:t>
      </w:r>
    </w:p>
    <w:p w:rsidR="008D7110" w:rsidRPr="00993576" w:rsidRDefault="008D7110" w:rsidP="008D7110">
      <w:pPr>
        <w:pStyle w:val="a4"/>
        <w:autoSpaceDE w:val="0"/>
        <w:autoSpaceDN w:val="0"/>
        <w:adjustRightInd w:val="0"/>
        <w:ind w:firstLine="0"/>
        <w:rPr>
          <w:sz w:val="26"/>
          <w:szCs w:val="26"/>
        </w:rPr>
      </w:pPr>
    </w:p>
    <w:p w:rsidR="004428C0" w:rsidRPr="00993576" w:rsidRDefault="004428C0" w:rsidP="00624540">
      <w:pPr>
        <w:pStyle w:val="a4"/>
        <w:autoSpaceDE w:val="0"/>
        <w:autoSpaceDN w:val="0"/>
        <w:adjustRightInd w:val="0"/>
        <w:ind w:firstLine="0"/>
        <w:rPr>
          <w:sz w:val="26"/>
          <w:szCs w:val="26"/>
        </w:rPr>
      </w:pPr>
    </w:p>
    <w:p w:rsidR="004428C0" w:rsidRPr="00993576" w:rsidRDefault="004428C0" w:rsidP="00624540">
      <w:pPr>
        <w:pStyle w:val="a4"/>
        <w:autoSpaceDE w:val="0"/>
        <w:autoSpaceDN w:val="0"/>
        <w:adjustRightInd w:val="0"/>
        <w:ind w:firstLine="0"/>
        <w:rPr>
          <w:sz w:val="26"/>
          <w:szCs w:val="26"/>
        </w:rPr>
      </w:pPr>
    </w:p>
    <w:p w:rsidR="003C2D7E" w:rsidRPr="00993576" w:rsidRDefault="008D7110" w:rsidP="00624540">
      <w:pPr>
        <w:pStyle w:val="a4"/>
        <w:autoSpaceDE w:val="0"/>
        <w:autoSpaceDN w:val="0"/>
        <w:adjustRightInd w:val="0"/>
        <w:ind w:firstLine="0"/>
        <w:rPr>
          <w:sz w:val="26"/>
          <w:szCs w:val="26"/>
        </w:rPr>
      </w:pPr>
      <w:r w:rsidRPr="00993576">
        <w:rPr>
          <w:sz w:val="26"/>
          <w:szCs w:val="26"/>
        </w:rPr>
        <w:t>Дата подписания «______» ____________ 201</w:t>
      </w:r>
      <w:r w:rsidR="00720E1B" w:rsidRPr="00993576">
        <w:rPr>
          <w:sz w:val="26"/>
          <w:szCs w:val="26"/>
        </w:rPr>
        <w:t>8</w:t>
      </w:r>
      <w:r w:rsidRPr="00993576">
        <w:rPr>
          <w:sz w:val="26"/>
          <w:szCs w:val="26"/>
        </w:rPr>
        <w:t xml:space="preserve"> год</w:t>
      </w:r>
      <w:r w:rsidR="003C2D7E" w:rsidRPr="00993576">
        <w:rPr>
          <w:sz w:val="26"/>
          <w:szCs w:val="26"/>
        </w:rPr>
        <w:t xml:space="preserve"> </w:t>
      </w:r>
    </w:p>
    <w:p w:rsidR="00883B6B" w:rsidRPr="00993576" w:rsidRDefault="00883B6B">
      <w:pPr>
        <w:rPr>
          <w:sz w:val="26"/>
          <w:szCs w:val="26"/>
        </w:rPr>
      </w:pPr>
    </w:p>
    <w:sectPr w:rsidR="00883B6B" w:rsidRPr="00993576" w:rsidSect="00825F3D">
      <w:pgSz w:w="11906" w:h="16838"/>
      <w:pgMar w:top="568"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7A54"/>
    <w:multiLevelType w:val="hybridMultilevel"/>
    <w:tmpl w:val="33D615C2"/>
    <w:lvl w:ilvl="0" w:tplc="47F6FB9C">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A15128"/>
    <w:multiLevelType w:val="hybridMultilevel"/>
    <w:tmpl w:val="5B3C7D62"/>
    <w:lvl w:ilvl="0" w:tplc="B05EA80C">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9F1681B"/>
    <w:multiLevelType w:val="multilevel"/>
    <w:tmpl w:val="E3C0B9A8"/>
    <w:lvl w:ilvl="0">
      <w:start w:val="1"/>
      <w:numFmt w:val="decimal"/>
      <w:lvlText w:val="%1."/>
      <w:lvlJc w:val="left"/>
      <w:pPr>
        <w:ind w:left="1744" w:hanging="1035"/>
      </w:pPr>
      <w:rPr>
        <w:rFonts w:hint="default"/>
        <w:b/>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C2D7E"/>
    <w:rsid w:val="000D1C3F"/>
    <w:rsid w:val="00187D66"/>
    <w:rsid w:val="001A7CF5"/>
    <w:rsid w:val="001D239C"/>
    <w:rsid w:val="001E1A7A"/>
    <w:rsid w:val="003C2D7E"/>
    <w:rsid w:val="004349AA"/>
    <w:rsid w:val="004428C0"/>
    <w:rsid w:val="00511E51"/>
    <w:rsid w:val="00624540"/>
    <w:rsid w:val="006C5F7B"/>
    <w:rsid w:val="006D6C13"/>
    <w:rsid w:val="00720E1B"/>
    <w:rsid w:val="00797C68"/>
    <w:rsid w:val="00825F3D"/>
    <w:rsid w:val="00883B6B"/>
    <w:rsid w:val="008D7110"/>
    <w:rsid w:val="00970327"/>
    <w:rsid w:val="00993576"/>
    <w:rsid w:val="009B421C"/>
    <w:rsid w:val="00A21C26"/>
    <w:rsid w:val="00A45036"/>
    <w:rsid w:val="00A805D8"/>
    <w:rsid w:val="00A81DBF"/>
    <w:rsid w:val="00B4770C"/>
    <w:rsid w:val="00B529EF"/>
    <w:rsid w:val="00B879AE"/>
    <w:rsid w:val="00B97250"/>
    <w:rsid w:val="00C27B50"/>
    <w:rsid w:val="00CA3811"/>
    <w:rsid w:val="00CF4CEF"/>
    <w:rsid w:val="00D75D8B"/>
    <w:rsid w:val="00DE766E"/>
    <w:rsid w:val="00E36A75"/>
    <w:rsid w:val="00E433FB"/>
    <w:rsid w:val="00FF17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21C"/>
  </w:style>
  <w:style w:type="paragraph" w:styleId="1">
    <w:name w:val="heading 1"/>
    <w:basedOn w:val="a"/>
    <w:next w:val="a"/>
    <w:link w:val="10"/>
    <w:qFormat/>
    <w:rsid w:val="003C2D7E"/>
    <w:pPr>
      <w:keepNext/>
      <w:spacing w:after="0" w:line="240" w:lineRule="auto"/>
      <w:outlineLvl w:val="0"/>
    </w:pPr>
    <w:rPr>
      <w:rFonts w:ascii="Arial" w:eastAsia="Times New Roman" w:hAnsi="Arial" w:cs="Arial"/>
      <w:b/>
      <w:bCs/>
      <w:i/>
      <w:iCs/>
      <w:sz w:val="28"/>
      <w:szCs w:val="24"/>
    </w:rPr>
  </w:style>
  <w:style w:type="paragraph" w:styleId="2">
    <w:name w:val="heading 2"/>
    <w:basedOn w:val="a"/>
    <w:next w:val="a"/>
    <w:link w:val="20"/>
    <w:unhideWhenUsed/>
    <w:qFormat/>
    <w:rsid w:val="003C2D7E"/>
    <w:pPr>
      <w:keepNext/>
      <w:spacing w:after="0" w:line="240" w:lineRule="auto"/>
      <w:outlineLvl w:val="1"/>
    </w:pPr>
    <w:rPr>
      <w:rFonts w:ascii="Arial" w:eastAsia="Times New Roman" w:hAnsi="Arial" w:cs="Arial"/>
      <w:b/>
      <w:bCs/>
      <w:i/>
      <w:iCs/>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2D7E"/>
    <w:rPr>
      <w:rFonts w:ascii="Arial" w:eastAsia="Times New Roman" w:hAnsi="Arial" w:cs="Arial"/>
      <w:b/>
      <w:bCs/>
      <w:i/>
      <w:iCs/>
      <w:sz w:val="28"/>
      <w:szCs w:val="24"/>
    </w:rPr>
  </w:style>
  <w:style w:type="character" w:customStyle="1" w:styleId="20">
    <w:name w:val="Заголовок 2 Знак"/>
    <w:basedOn w:val="a0"/>
    <w:link w:val="2"/>
    <w:rsid w:val="003C2D7E"/>
    <w:rPr>
      <w:rFonts w:ascii="Arial" w:eastAsia="Times New Roman" w:hAnsi="Arial" w:cs="Arial"/>
      <w:b/>
      <w:bCs/>
      <w:i/>
      <w:iCs/>
      <w:sz w:val="32"/>
      <w:szCs w:val="24"/>
    </w:rPr>
  </w:style>
  <w:style w:type="character" w:styleId="a3">
    <w:name w:val="Hyperlink"/>
    <w:basedOn w:val="a0"/>
    <w:unhideWhenUsed/>
    <w:rsid w:val="003C2D7E"/>
    <w:rPr>
      <w:color w:val="0000FF"/>
      <w:u w:val="single"/>
    </w:rPr>
  </w:style>
  <w:style w:type="paragraph" w:styleId="a4">
    <w:name w:val="Body Text Indent"/>
    <w:basedOn w:val="a"/>
    <w:link w:val="a5"/>
    <w:rsid w:val="00B529EF"/>
    <w:pPr>
      <w:spacing w:after="0" w:line="240" w:lineRule="auto"/>
      <w:ind w:firstLine="720"/>
      <w:jc w:val="both"/>
    </w:pPr>
    <w:rPr>
      <w:rFonts w:ascii="Times New Roman" w:eastAsia="Times New Roman" w:hAnsi="Times New Roman" w:cs="Times New Roman"/>
      <w:sz w:val="28"/>
      <w:szCs w:val="24"/>
    </w:rPr>
  </w:style>
  <w:style w:type="character" w:customStyle="1" w:styleId="a5">
    <w:name w:val="Основной текст с отступом Знак"/>
    <w:basedOn w:val="a0"/>
    <w:link w:val="a4"/>
    <w:rsid w:val="00B529EF"/>
    <w:rPr>
      <w:rFonts w:ascii="Times New Roman" w:eastAsia="Times New Roman" w:hAnsi="Times New Roman" w:cs="Times New Roman"/>
      <w:sz w:val="28"/>
      <w:szCs w:val="24"/>
    </w:rPr>
  </w:style>
  <w:style w:type="paragraph" w:styleId="a6">
    <w:name w:val="List Paragraph"/>
    <w:basedOn w:val="a"/>
    <w:uiPriority w:val="34"/>
    <w:qFormat/>
    <w:rsid w:val="00624540"/>
    <w:pPr>
      <w:ind w:left="720"/>
      <w:contextualSpacing/>
    </w:pPr>
  </w:style>
</w:styles>
</file>

<file path=word/webSettings.xml><?xml version="1.0" encoding="utf-8"?>
<w:webSettings xmlns:r="http://schemas.openxmlformats.org/officeDocument/2006/relationships" xmlns:w="http://schemas.openxmlformats.org/wordprocessingml/2006/main">
  <w:divs>
    <w:div w:id="44480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1072;&#1083;&#1084;&#1072;&#1079;&#1085;&#1099;&#108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07688-060B-4E62-BF54-968410A5F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538</Words>
  <Characters>3073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Приемная</dc:creator>
  <cp:keywords/>
  <dc:description/>
  <cp:lastModifiedBy>Пользователь</cp:lastModifiedBy>
  <cp:revision>25</cp:revision>
  <dcterms:created xsi:type="dcterms:W3CDTF">2017-12-19T00:46:00Z</dcterms:created>
  <dcterms:modified xsi:type="dcterms:W3CDTF">2018-11-23T06:54:00Z</dcterms:modified>
</cp:coreProperties>
</file>